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9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3.0中鑫汇科-POS客户端安装及配置</w:t>
      </w:r>
      <w:bookmarkStart w:id="0" w:name="_GoBack"/>
      <w:bookmarkEnd w:id="0"/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both"/>
        <w:outlineLvl w:val="9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</w:p>
    <w:p>
      <w:pPr>
        <w:pStyle w:val="2"/>
        <w:bidi w:val="0"/>
        <w:outlineLvl w:val="0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一、前台展示</w:t>
      </w:r>
    </w:p>
    <w:p>
      <w:pPr>
        <w:bidi w:val="0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8100" cy="76200"/>
            <wp:effectExtent l="0" t="0" r="0" b="0"/>
            <wp:docPr id="3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2018665</wp:posOffset>
                </wp:positionV>
                <wp:extent cx="1459865" cy="47688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53130" y="6845300"/>
                          <a:ext cx="145986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客显屏展示</w:t>
                            </w:r>
                            <w:r>
                              <w:rPr>
                                <w:rFonts w:hint="default"/>
                                <w:lang w:val="en-US"/>
                              </w:rPr>
                              <w:drawing>
                                <wp:inline distT="0" distB="0" distL="114300" distR="114300">
                                  <wp:extent cx="1581150" cy="1581150"/>
                                  <wp:effectExtent l="0" t="0" r="0" b="0"/>
                                  <wp:docPr id="25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57229" t="121687" r="-57229" b="-1216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158115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POS售卖机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65pt;margin-top:158.95pt;height:37.55pt;width:114.95pt;z-index:251660288;mso-width-relative:page;mso-height-relative:page;" filled="f" stroked="f" coordsize="21600,21600" o:gfxdata="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9QM8e3AAAAAsBAAAPAAAAAAAA&#10;AAEAIAAAACIAAABkcnMvZG93bnJldi54bWxQSwECFAAUAAAACACHTuJAJR3i/kcCAAB0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lang w:val="en-US" w:eastAsia="zh-CN"/>
                        </w:rPr>
                        <w:t>客显屏展示</w:t>
                      </w:r>
                      <w:r>
                        <w:rPr>
                          <w:rFonts w:hint="default"/>
                          <w:lang w:val="en-US"/>
                        </w:rPr>
                        <w:drawing>
                          <wp:inline distT="0" distB="0" distL="114300" distR="114300">
                            <wp:extent cx="1581150" cy="1581150"/>
                            <wp:effectExtent l="0" t="0" r="0" b="0"/>
                            <wp:docPr id="25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57229" t="121687" r="-57229" b="-1216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1150" cy="158115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POS售卖机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38750" cy="3495675"/>
            <wp:effectExtent l="0" t="0" r="0" b="952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180975</wp:posOffset>
                </wp:positionV>
                <wp:extent cx="1243330" cy="45148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64180" y="3912235"/>
                          <a:ext cx="124333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排期展示区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4pt;margin-top:14.25pt;height:35.55pt;width:97.9pt;z-index:251659264;mso-width-relative:page;mso-height-relative:page;" filled="f" stroked="f" coordsize="21600,21600" o:gfxdata="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enGItsAAAAJAQAADwAAAAAA&#10;AAABACAAAAAiAAAAZHJzL2Rvd25yZXYueG1sUEsBAhQAFAAAAAgAh07iQDIBPCh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排期展示区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bidi w:val="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bidi w:val="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pStyle w:val="2"/>
        <w:bidi w:val="0"/>
        <w:outlineLvl w:val="0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客户端软件下载</w:t>
      </w:r>
    </w:p>
    <w:p>
      <w:pPr>
        <w:rPr>
          <w:rStyle w:val="8"/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浏览器打开网址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instrText xml:space="preserve"> HYPERLINK "http://cms.oristartech.cn:8088/client/" </w:instrTex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http://cms.oristartech.cn:8088/client/</w:t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0"/>
          <w:szCs w:val="20"/>
        </w:rPr>
        <w:fldChar w:fldCharType="end"/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 xml:space="preserve"> </w:t>
      </w:r>
    </w:p>
    <w:p>
      <w:pPr>
        <w:bidi w:val="0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点击下载“售票3.1客户端”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3760470" cy="31730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9885" cy="318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客户端安装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双击下载好的客户端，在初始界面选择“全部”进行安装。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3933190" cy="19996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默认下一步即可安装完成。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2964180" cy="229235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709" cy="230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outlineLvl w:val="0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四、客户端配置</w:t>
      </w:r>
    </w:p>
    <w:p>
      <w:pPr>
        <w:bidi w:val="0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 xml:space="preserve">打开客户端，选择配置管理，填写票务服务器IP地址(根据各影城的IP地址填写) 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1906270" cy="15417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0390" cy="156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3162300" cy="19989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4058" cy="20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3390900" cy="21266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788" cy="213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至此客户端安装完成，进入配置阶段。</w:t>
      </w:r>
    </w:p>
    <w:p>
      <w:pPr>
        <w:pStyle w:val="2"/>
        <w:numPr>
          <w:ilvl w:val="0"/>
          <w:numId w:val="0"/>
        </w:numPr>
        <w:bidi w:val="0"/>
        <w:outlineLvl w:val="0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五、配置外设</w:t>
      </w:r>
    </w:p>
    <w:p>
      <w:pPr>
        <w:numPr>
          <w:ilvl w:val="0"/>
          <w:numId w:val="2"/>
        </w:numPr>
        <w:ind w:left="210" w:leftChars="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登陆零售终端，首次登陆提示“终端注册失败，请检查影院证书-导入证书”需通过“管理平台”-&gt;“我的影院设置”，下载影院证书，导入后可正常登陆终端。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3675" cy="3379470"/>
            <wp:effectExtent l="0" t="0" r="3175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210" w:leftChars="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零售终端-&gt; 右下角倒三角标记，“系统设置”进入外设配置界面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3040" cy="1336675"/>
            <wp:effectExtent l="0" t="0" r="3810" b="158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210" w:leftChars="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“影票打印机”，“小票打印机”，“票券打印机”“标签打印机”，“备餐打印机”5项按实际POS机安装的打印机及驱动名称进行下拉选择；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3515" cy="2971165"/>
            <wp:effectExtent l="0" t="0" r="13335" b="63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读卡器：下拉选择辰星支持的读卡器型号，如不在下拉选项内为不支持型号。常见型号有“峰华S8”，“明华R330”；另需注意：此读卡器选择针对IC读卡器，ID或磁条读卡器可任选一项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密码键盘：下拉选择支持的密码键盘类型；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2474595" cy="2331085"/>
            <wp:effectExtent l="0" t="0" r="1905" b="1206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2598420" cy="2352040"/>
            <wp:effectExtent l="0" t="0" r="11430" b="1016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钱箱接口：如有接钱箱，默认设置com3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银行卡支付对接银联POS机类型：不对接 （较少场景使用）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POS机客显类型：无客显（较少场景使用）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影票打印机偏移坐标：默认值，不修改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终端售卖商品范围：影票，小卖，全部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是否启用虚拟键盘输入：是  否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售卖卖品是否直接出库：默认直接出库， 如选择不出库，需另做取货处理否则售卖商品不扣减库存。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2"/>
        </w:numPr>
        <w:ind w:left="210" w:leftChars="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确认后，测试各服务场景调用外设是否正常。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</w:p>
    <w:p>
      <w:pPr>
        <w:pStyle w:val="2"/>
        <w:bidi w:val="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六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.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常见FAQ</w:t>
      </w:r>
    </w:p>
    <w:p>
      <w:pPr>
        <w:jc w:val="left"/>
        <w:outlineLvl w:val="0"/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Q1：点击登录提示“服务连接失败，请确认网络连接是否正常及服务器地址配置是否正确”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3623310" cy="15525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6619" cy="157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</w:p>
    <w:p>
      <w:pPr>
        <w:outlineLvl w:val="0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A1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：</w:t>
      </w:r>
    </w:p>
    <w:p>
      <w:pPr>
        <w:ind w:firstLine="420" w:firstLineChars="0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1. 检查自己IP地址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打开电脑开始菜单--&gt;在输入框输入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eastAsia="zh-CN"/>
        </w:rPr>
        <w:t>“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cmd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--&gt;打开cmd程序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2419350" cy="26885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4611" cy="271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</w:p>
    <w:p>
      <w:pPr>
        <w:numPr>
          <w:ilvl w:val="0"/>
          <w:numId w:val="3"/>
        </w:numPr>
        <w:ind w:left="420" w:leftChars="0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输入ipconfig 查看本机ip地址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,确认ip地址是否与服务器为同一个网段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3763010" cy="247015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2251" cy="24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</w:p>
    <w:p>
      <w:pPr>
        <w:numPr>
          <w:ilvl w:val="0"/>
          <w:numId w:val="3"/>
        </w:numPr>
        <w:ind w:left="420" w:leftChars="0" w:firstLine="0" w:firstLineChars="0"/>
        <w:outlineLvl w:val="9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如不同网段，需手动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设置固定IP地址 和双IP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电脑桌面-&gt;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打开网络连接设置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-&gt;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本地连接的按钮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2797175" cy="1573530"/>
            <wp:effectExtent l="0" t="0" r="317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1262" cy="15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4243705" cy="1746885"/>
            <wp:effectExtent l="0" t="0" r="444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0606" cy="175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属性-&gt;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选中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 xml:space="preserve"> ipv4  -&gt; 属性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2346960" cy="2722245"/>
            <wp:effectExtent l="0" t="0" r="152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3288" cy="274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2278380" cy="2756535"/>
            <wp:effectExtent l="0" t="0" r="762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0057" cy="27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 xml:space="preserve">输入刚才查到的IP地址 和 DNS 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5274310" cy="24447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添加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</w:rPr>
        <w:t>双ip地址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点击高级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点击添加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2564765" cy="2633980"/>
            <wp:effectExtent l="0" t="0" r="698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5250" cy="264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2417445" cy="2639695"/>
            <wp:effectExtent l="0" t="0" r="190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firstLine="0" w:firstLineChars="0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输入票务服务器的网段，通常是172.XX.XX.XX   子网掩码255.255.255.0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最后添加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-&gt;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确定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-&gt;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t>确定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eastAsia="zh-CN"/>
        </w:rPr>
        <w:t>。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</w:rPr>
        <w:drawing>
          <wp:inline distT="0" distB="0" distL="0" distR="0">
            <wp:extent cx="4974590" cy="24771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1448" cy="24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firstLine="0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重新打开客户端测试登陆情况。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16"/>
                              <w:szCs w:val="16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  <w:rPr>
        <w:rFonts w:hint="default" w:ascii="微软雅黑" w:hAnsi="微软雅黑" w:eastAsia="微软雅黑" w:cs="微软雅黑"/>
        <w:sz w:val="16"/>
        <w:szCs w:val="16"/>
        <w:lang w:val="en-US" w:eastAsia="zh-CN"/>
      </w:rPr>
    </w:pPr>
    <w:r>
      <w:rPr>
        <w:sz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44100" cy="1409065"/>
          <wp:effectExtent l="0" t="3157220" r="0" b="3221355"/>
          <wp:wrapNone/>
          <wp:docPr id="28" name="WordPictureWatermark262828" descr="新辰星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WordPictureWatermark262828" descr="新辰星水印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9944100" cy="140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6"/>
        <w:szCs w:val="16"/>
        <w:lang w:eastAsia="zh-CN"/>
      </w:rPr>
      <w:drawing>
        <wp:inline distT="0" distB="0" distL="114300" distR="114300">
          <wp:extent cx="952500" cy="266700"/>
          <wp:effectExtent l="0" t="0" r="0" b="0"/>
          <wp:docPr id="2" name="图片 2" descr="oristar辰星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oristar辰星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sz w:val="16"/>
        <w:szCs w:val="16"/>
        <w:lang w:val="en-US" w:eastAsia="zh-CN"/>
      </w:rPr>
      <w:t xml:space="preserve">                                          3.0中鑫汇科-POS客户端安装及配置-20220325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1023E2"/>
    <w:multiLevelType w:val="singleLevel"/>
    <w:tmpl w:val="8A1023E2"/>
    <w:lvl w:ilvl="0" w:tentative="0">
      <w:start w:val="2"/>
      <w:numFmt w:val="decimal"/>
      <w:suff w:val="space"/>
      <w:lvlText w:val="%1."/>
      <w:lvlJc w:val="left"/>
      <w:pPr>
        <w:ind w:left="420"/>
      </w:pPr>
    </w:lvl>
  </w:abstractNum>
  <w:abstractNum w:abstractNumId="1">
    <w:nsid w:val="ADF36A23"/>
    <w:multiLevelType w:val="singleLevel"/>
    <w:tmpl w:val="ADF36A2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C786A7B"/>
    <w:multiLevelType w:val="singleLevel"/>
    <w:tmpl w:val="4C786A7B"/>
    <w:lvl w:ilvl="0" w:tentative="0">
      <w:start w:val="1"/>
      <w:numFmt w:val="decimal"/>
      <w:suff w:val="space"/>
      <w:lvlText w:val="%1."/>
      <w:lvlJc w:val="left"/>
      <w:pPr>
        <w:ind w:left="21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8FA"/>
    <w:rsid w:val="000254DB"/>
    <w:rsid w:val="000C544B"/>
    <w:rsid w:val="001E145D"/>
    <w:rsid w:val="002E08FA"/>
    <w:rsid w:val="00342916"/>
    <w:rsid w:val="00573AA8"/>
    <w:rsid w:val="00651759"/>
    <w:rsid w:val="007C396C"/>
    <w:rsid w:val="00A5343C"/>
    <w:rsid w:val="00BD1BE8"/>
    <w:rsid w:val="00D62032"/>
    <w:rsid w:val="00F50A9E"/>
    <w:rsid w:val="017F07D3"/>
    <w:rsid w:val="01B14B89"/>
    <w:rsid w:val="02EC2CB8"/>
    <w:rsid w:val="03032DA1"/>
    <w:rsid w:val="03051EC8"/>
    <w:rsid w:val="03B24B97"/>
    <w:rsid w:val="03CA10D0"/>
    <w:rsid w:val="04CF3AEC"/>
    <w:rsid w:val="05045341"/>
    <w:rsid w:val="088133DD"/>
    <w:rsid w:val="08A1401B"/>
    <w:rsid w:val="08B07E2E"/>
    <w:rsid w:val="08B372DE"/>
    <w:rsid w:val="093F7096"/>
    <w:rsid w:val="0A000309"/>
    <w:rsid w:val="0ABC3CC4"/>
    <w:rsid w:val="0AC71395"/>
    <w:rsid w:val="0AF7564A"/>
    <w:rsid w:val="0B413C7B"/>
    <w:rsid w:val="0C274BA8"/>
    <w:rsid w:val="0C422BF7"/>
    <w:rsid w:val="10367A65"/>
    <w:rsid w:val="10F0672D"/>
    <w:rsid w:val="1139694C"/>
    <w:rsid w:val="119C4BDD"/>
    <w:rsid w:val="11B853F2"/>
    <w:rsid w:val="11D312F8"/>
    <w:rsid w:val="1201738E"/>
    <w:rsid w:val="12273CC1"/>
    <w:rsid w:val="12A26CD8"/>
    <w:rsid w:val="12B90B43"/>
    <w:rsid w:val="13B05216"/>
    <w:rsid w:val="148D7F23"/>
    <w:rsid w:val="14946BCC"/>
    <w:rsid w:val="158564B9"/>
    <w:rsid w:val="15B13AC6"/>
    <w:rsid w:val="16192DCA"/>
    <w:rsid w:val="16F22616"/>
    <w:rsid w:val="174F0408"/>
    <w:rsid w:val="177E2942"/>
    <w:rsid w:val="18FF2B06"/>
    <w:rsid w:val="1A112A95"/>
    <w:rsid w:val="1A2B155B"/>
    <w:rsid w:val="1AA111D6"/>
    <w:rsid w:val="1B4E6D9B"/>
    <w:rsid w:val="1BEF191D"/>
    <w:rsid w:val="1C176835"/>
    <w:rsid w:val="1D8D1696"/>
    <w:rsid w:val="1E3A287A"/>
    <w:rsid w:val="1EB73EB6"/>
    <w:rsid w:val="1FBD2C36"/>
    <w:rsid w:val="215E2A72"/>
    <w:rsid w:val="22624200"/>
    <w:rsid w:val="229F63EB"/>
    <w:rsid w:val="22D32BAB"/>
    <w:rsid w:val="233E0ED1"/>
    <w:rsid w:val="23491C05"/>
    <w:rsid w:val="23C73244"/>
    <w:rsid w:val="25542FA4"/>
    <w:rsid w:val="25AB71C3"/>
    <w:rsid w:val="26D87B95"/>
    <w:rsid w:val="271D6888"/>
    <w:rsid w:val="27CF3A6F"/>
    <w:rsid w:val="27FA0C30"/>
    <w:rsid w:val="2AA93E2A"/>
    <w:rsid w:val="2BE8751A"/>
    <w:rsid w:val="2C567156"/>
    <w:rsid w:val="2C9034E0"/>
    <w:rsid w:val="2CB1017F"/>
    <w:rsid w:val="2E6003BB"/>
    <w:rsid w:val="2ECB4C61"/>
    <w:rsid w:val="2F4F0408"/>
    <w:rsid w:val="31921B1A"/>
    <w:rsid w:val="31D0586B"/>
    <w:rsid w:val="32A14AC4"/>
    <w:rsid w:val="32B14935"/>
    <w:rsid w:val="32D91770"/>
    <w:rsid w:val="34D71486"/>
    <w:rsid w:val="34F227EF"/>
    <w:rsid w:val="34FE7D51"/>
    <w:rsid w:val="352C38E8"/>
    <w:rsid w:val="35761849"/>
    <w:rsid w:val="35920510"/>
    <w:rsid w:val="374317E3"/>
    <w:rsid w:val="39951537"/>
    <w:rsid w:val="39F7238A"/>
    <w:rsid w:val="39FF5077"/>
    <w:rsid w:val="3A737CC3"/>
    <w:rsid w:val="3AEA15E4"/>
    <w:rsid w:val="3BEB76DF"/>
    <w:rsid w:val="3C281E4B"/>
    <w:rsid w:val="3C976B4A"/>
    <w:rsid w:val="3C984F66"/>
    <w:rsid w:val="3CE31BC3"/>
    <w:rsid w:val="3E075CC6"/>
    <w:rsid w:val="3E491BA9"/>
    <w:rsid w:val="3E7A3764"/>
    <w:rsid w:val="3F0A6145"/>
    <w:rsid w:val="3F4F4A17"/>
    <w:rsid w:val="3F523E1E"/>
    <w:rsid w:val="3FA63186"/>
    <w:rsid w:val="3FEF6E83"/>
    <w:rsid w:val="420268EF"/>
    <w:rsid w:val="44543CFA"/>
    <w:rsid w:val="448F525B"/>
    <w:rsid w:val="46F13BCD"/>
    <w:rsid w:val="47BF2BCF"/>
    <w:rsid w:val="48066BBC"/>
    <w:rsid w:val="49803D76"/>
    <w:rsid w:val="4C7175E0"/>
    <w:rsid w:val="4C7F0EA2"/>
    <w:rsid w:val="4C831713"/>
    <w:rsid w:val="4C985B13"/>
    <w:rsid w:val="4CAD0CF3"/>
    <w:rsid w:val="4CAD2CAE"/>
    <w:rsid w:val="4CCD0CD6"/>
    <w:rsid w:val="4E0C0A7B"/>
    <w:rsid w:val="4EB725E2"/>
    <w:rsid w:val="4EBF6A2A"/>
    <w:rsid w:val="511D3CD8"/>
    <w:rsid w:val="51CB4788"/>
    <w:rsid w:val="530857A4"/>
    <w:rsid w:val="54012E98"/>
    <w:rsid w:val="54041833"/>
    <w:rsid w:val="54490378"/>
    <w:rsid w:val="54657450"/>
    <w:rsid w:val="549B6E59"/>
    <w:rsid w:val="55351CC3"/>
    <w:rsid w:val="57421260"/>
    <w:rsid w:val="59B4363C"/>
    <w:rsid w:val="5AE43A69"/>
    <w:rsid w:val="5B56017B"/>
    <w:rsid w:val="5BAB0FE4"/>
    <w:rsid w:val="5D0122E4"/>
    <w:rsid w:val="5D8D6AD5"/>
    <w:rsid w:val="5DBE3F3B"/>
    <w:rsid w:val="5E2A3D58"/>
    <w:rsid w:val="5F7E7E80"/>
    <w:rsid w:val="604370F3"/>
    <w:rsid w:val="608A04F9"/>
    <w:rsid w:val="62172BF3"/>
    <w:rsid w:val="62F54F2F"/>
    <w:rsid w:val="630A17AD"/>
    <w:rsid w:val="633179D1"/>
    <w:rsid w:val="64D23CA6"/>
    <w:rsid w:val="652B3418"/>
    <w:rsid w:val="65810E6B"/>
    <w:rsid w:val="65DB4FCF"/>
    <w:rsid w:val="67512EB9"/>
    <w:rsid w:val="67547A35"/>
    <w:rsid w:val="67804EA0"/>
    <w:rsid w:val="67E57C1B"/>
    <w:rsid w:val="681F01E3"/>
    <w:rsid w:val="6859046A"/>
    <w:rsid w:val="69DD2595"/>
    <w:rsid w:val="69EE5599"/>
    <w:rsid w:val="6B33704F"/>
    <w:rsid w:val="6BE16439"/>
    <w:rsid w:val="6C8E59A3"/>
    <w:rsid w:val="6CB6740A"/>
    <w:rsid w:val="6EA63807"/>
    <w:rsid w:val="6FD90AFC"/>
    <w:rsid w:val="705202A8"/>
    <w:rsid w:val="713D0594"/>
    <w:rsid w:val="71C50232"/>
    <w:rsid w:val="71F032EB"/>
    <w:rsid w:val="72784F18"/>
    <w:rsid w:val="72FC6C90"/>
    <w:rsid w:val="746459F4"/>
    <w:rsid w:val="75642056"/>
    <w:rsid w:val="75723165"/>
    <w:rsid w:val="75F807CE"/>
    <w:rsid w:val="76E578EE"/>
    <w:rsid w:val="77987165"/>
    <w:rsid w:val="789A71FB"/>
    <w:rsid w:val="79195EC4"/>
    <w:rsid w:val="798D603F"/>
    <w:rsid w:val="7A5A3E91"/>
    <w:rsid w:val="7B876B9A"/>
    <w:rsid w:val="7BC458F2"/>
    <w:rsid w:val="7BF7195C"/>
    <w:rsid w:val="7C463E4B"/>
    <w:rsid w:val="7CC00D0D"/>
    <w:rsid w:val="7DD17A37"/>
    <w:rsid w:val="7E6C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820</Words>
  <Characters>941</Characters>
  <Lines>3</Lines>
  <Paragraphs>1</Paragraphs>
  <TotalTime>0</TotalTime>
  <ScaleCrop>false</ScaleCrop>
  <LinksUpToDate>false</LinksUpToDate>
  <CharactersWithSpaces>963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2021-01-07T03:16:00Z</dcterms:created>
  <dc:creator>梁 庆辉</dc:creator>
  <cp:lastModifiedBy>似水年华</cp:lastModifiedBy>
  <dcterms:modified xsi:type="dcterms:W3CDTF">2022-03-28T08:20:09Z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1618988CF28C4C3DA786370F11F4F1C3</vt:lpwstr>
  </property>
</Properties>
</file>